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keepNext w:val="0"/>
        <w:keepLines w:val="0"/>
        <w:pageBreakBefore w:val="0"/>
        <w:widowControl w:val="0"/>
        <w:kinsoku/>
        <w:wordWrap/>
        <w:overflowPunct/>
        <w:topLinePunct w:val="0"/>
        <w:autoSpaceDE/>
        <w:autoSpaceDN/>
        <w:bidi w:val="0"/>
        <w:adjustRightInd/>
        <w:snapToGrid/>
        <w:spacing w:beforeLines="0" w:afterLines="0"/>
        <w:jc w:val="center"/>
        <w:textAlignment w:val="auto"/>
        <w:rPr>
          <w:rFonts w:hint="eastAsia"/>
        </w:rPr>
      </w:pPr>
      <w:r>
        <w:rPr>
          <w:rFonts w:hint="eastAsia"/>
        </w:rPr>
        <w:t>让天津市的“后花园”更加美丽——</w:t>
      </w:r>
    </w:p>
    <w:p>
      <w:pPr>
        <w:pStyle w:val="9"/>
        <w:keepNext w:val="0"/>
        <w:keepLines w:val="0"/>
        <w:pageBreakBefore w:val="0"/>
        <w:widowControl w:val="0"/>
        <w:kinsoku/>
        <w:wordWrap/>
        <w:overflowPunct/>
        <w:topLinePunct w:val="0"/>
        <w:autoSpaceDE/>
        <w:autoSpaceDN/>
        <w:bidi w:val="0"/>
        <w:adjustRightInd/>
        <w:snapToGrid/>
        <w:spacing w:beforeLines="0" w:afterLines="0"/>
        <w:jc w:val="center"/>
        <w:textAlignment w:val="auto"/>
        <w:rPr>
          <w:rFonts w:hint="eastAsia"/>
        </w:rPr>
      </w:pPr>
      <w:r>
        <w:rPr>
          <w:rFonts w:hint="eastAsia"/>
        </w:rPr>
        <w:t>蓟州区新农村蓬勃发展气象新</w:t>
      </w:r>
    </w:p>
    <w:p>
      <w:pPr>
        <w:spacing w:line="560" w:lineRule="exact"/>
        <w:ind w:firstLine="560" w:firstLineChars="200"/>
        <w:jc w:val="center"/>
        <w:rPr>
          <w:rFonts w:hint="eastAsia" w:ascii="仿宋_GB2312" w:hAnsi="宋体" w:eastAsia="仿宋_GB2312"/>
          <w:sz w:val="28"/>
          <w:szCs w:val="28"/>
          <w:lang w:eastAsia="zh-CN"/>
        </w:rPr>
      </w:pPr>
      <w:r>
        <w:rPr>
          <w:rFonts w:hint="eastAsia" w:ascii="仿宋_GB2312" w:hAnsi="宋体" w:eastAsia="仿宋_GB2312"/>
          <w:sz w:val="28"/>
          <w:szCs w:val="28"/>
          <w:lang w:eastAsia="zh-CN"/>
        </w:rPr>
        <w:t>《</w:t>
      </w:r>
      <w:r>
        <w:rPr>
          <w:rFonts w:hint="eastAsia" w:ascii="仿宋_GB2312" w:eastAsia="仿宋_GB2312"/>
          <w:sz w:val="28"/>
          <w:szCs w:val="28"/>
        </w:rPr>
        <w:t>加快建设开放包容的现代化天津研究</w:t>
      </w:r>
      <w:r>
        <w:rPr>
          <w:rFonts w:hint="eastAsia" w:ascii="仿宋_GB2312" w:hAnsi="宋体" w:eastAsia="仿宋_GB2312"/>
          <w:sz w:val="28"/>
          <w:szCs w:val="28"/>
          <w:lang w:eastAsia="zh-CN"/>
        </w:rPr>
        <w:t>》项目组</w:t>
      </w:r>
    </w:p>
    <w:p>
      <w:pPr>
        <w:spacing w:line="560" w:lineRule="exact"/>
        <w:ind w:firstLine="560" w:firstLineChars="200"/>
        <w:rPr>
          <w:rFonts w:hint="eastAsia" w:ascii="仿宋_GB2312" w:eastAsia="仿宋_GB2312"/>
          <w:sz w:val="28"/>
          <w:szCs w:val="28"/>
        </w:rPr>
      </w:pPr>
      <w:r>
        <w:rPr>
          <w:rFonts w:hint="eastAsia" w:ascii="仿宋_GB2312" w:eastAsia="仿宋_GB2312"/>
          <w:sz w:val="28"/>
          <w:szCs w:val="28"/>
          <w:lang w:eastAsia="zh-CN"/>
        </w:rPr>
        <w:t>项目</w:t>
      </w:r>
      <w:r>
        <w:rPr>
          <w:rFonts w:hint="eastAsia" w:ascii="仿宋_GB2312" w:eastAsia="仿宋_GB2312"/>
          <w:sz w:val="28"/>
          <w:szCs w:val="28"/>
        </w:rPr>
        <w:t>组及中国特色社会主义经济建设协同创新中心“拔尖创新人才培养实验班”师生赴天津市蓟州区进行调研活动。此次活动深入蓟州区基层乡镇，调研小组先后参观了保健庄村、程家庄村、白庄子村、桃花寺村和郭家庄村等，了解了新时期蓟州区参与京津冀协同发展区域战略与新农村建设实践的实际情况。</w:t>
      </w:r>
    </w:p>
    <w:p>
      <w:pPr>
        <w:spacing w:line="560" w:lineRule="exact"/>
        <w:ind w:firstLine="560" w:firstLineChars="200"/>
        <w:rPr>
          <w:rFonts w:hint="eastAsia" w:ascii="仿宋_GB2312" w:eastAsia="仿宋_GB2312"/>
          <w:sz w:val="28"/>
          <w:szCs w:val="28"/>
        </w:rPr>
      </w:pPr>
      <w:r>
        <w:rPr>
          <w:rFonts w:hint="eastAsia" w:ascii="仿宋_GB2312" w:eastAsia="仿宋_GB2312"/>
          <w:sz w:val="28"/>
          <w:szCs w:val="28"/>
        </w:rPr>
        <w:t>调研小组首先要参观</w:t>
      </w:r>
      <w:bookmarkStart w:id="0" w:name="_GoBack"/>
      <w:bookmarkEnd w:id="0"/>
      <w:r>
        <w:rPr>
          <w:rFonts w:hint="eastAsia" w:ascii="仿宋_GB2312" w:eastAsia="仿宋_GB2312"/>
          <w:sz w:val="28"/>
          <w:szCs w:val="28"/>
        </w:rPr>
        <w:t>的村庄是东施古镇保健庄村。东施古镇保健庄村归东施古乡管理，边上有东晋公坨村、西施古村、南孟辛庄村、西蔡庄村，茂林成荫，气候宜人，依山傍水。调研小组成员怀着激动的心情下车，首先映入眼帘的是干净整洁的村庄。保健庄村庄面貌焕然一新，街道干净整洁，家家户户门前种着果树与鲜花，垃圾坑塘变为荷花池。据村委负责人介绍，几年前，村庄脏乱不堪，村民随地乱扔垃圾现象严重，垃圾遍地。垃圾坑臭味熏天，严重影响了村庄居民的生活质量。近几年，在镇政府的管理指导下，保健庄村加强了对村庄的生态环境整治。首先是对街道进行了清理，为了保障村内街道的长期清洁，保健庄村村委会决定雇佣村内生活较为困难、赋闲在家的老人对村庄进行定点清扫，这样做既保证了街道的清洁，也增加了部分老人的收入。其次，街道两边增加了垃圾桶数量，村民将垃圾集中倒在垃圾桶中，而不是扔入垃圾坑塘。镇政府安排专门人员对村内的垃圾桶进行定时处理。村庄的垃圾坑塘进行处理后，出现了较大的坑洞，保健庄村村委会因地制宜，将原来的垃圾坑塘种满了荷花。如今的垃圾坑塘已经是满目荷花香，俨然已经是村民驻足的良好风景。垃圾引发的恶臭消失了，街道变干净了，村民享受到了美丽环境带来的益处，也提高了保护环境的自觉性。在村庄内，我们发现，保健庄村每家每户门前都有养花，“如今生活变好了，生活质量也得提高一下了，花花草草的看着就高兴”，村民王爱华高兴的说。村委会负责人还向师生们介绍了秋葵等经济作物的种植和营销情况以及绿色休闲产业园区的建设规划，并介绍了农村合作社的组织运行机制。</w:t>
      </w:r>
    </w:p>
    <w:p>
      <w:pPr>
        <w:spacing w:line="560" w:lineRule="exact"/>
        <w:ind w:firstLine="560" w:firstLineChars="200"/>
        <w:rPr>
          <w:rFonts w:hint="eastAsia" w:ascii="仿宋_GB2312" w:eastAsia="仿宋_GB2312"/>
          <w:sz w:val="28"/>
          <w:szCs w:val="28"/>
        </w:rPr>
      </w:pPr>
      <w:r>
        <w:rPr>
          <w:rFonts w:hint="eastAsia" w:ascii="仿宋_GB2312" w:eastAsia="仿宋_GB2312"/>
          <w:sz w:val="28"/>
          <w:szCs w:val="28"/>
        </w:rPr>
        <w:t>继而，调研小组赶往白庄子村。白庄子村共174户，居民515人。该村南邻于桥水库，北靠燕山，具有丰富的旅游资源和多样化农业经营资源。由于距水库近，该村过去以种养殖业为主，户均收入水平较低。2013年帮扶工作组来到该村，指导村民转变生产经营方式，依托“白庄子湿地”、白庄子村村容村貌优势以及临近桃花寺等有利条件，在保护湿地资源的同时，适度发展旅游观光产业，打造“美丽田园”特色旅游村。当前该村将经营重点放在生态农业养殖和观光农业上，大力开发旅游资源，发展采摘经济、特色农家乐活动。据了解，生产经营方式转变后，该村户均年收入增加10080-21500元，该村也因此成为蓟县的典型村。</w:t>
      </w:r>
    </w:p>
    <w:p>
      <w:pPr>
        <w:spacing w:line="560" w:lineRule="exact"/>
        <w:ind w:firstLine="560" w:firstLineChars="200"/>
        <w:rPr>
          <w:rFonts w:hint="eastAsia" w:ascii="仿宋_GB2312" w:eastAsia="仿宋_GB2312"/>
          <w:sz w:val="28"/>
          <w:szCs w:val="28"/>
        </w:rPr>
      </w:pPr>
      <w:r>
        <w:rPr>
          <w:rFonts w:hint="eastAsia" w:ascii="仿宋_GB2312" w:eastAsia="仿宋_GB2312"/>
          <w:sz w:val="28"/>
          <w:szCs w:val="28"/>
        </w:rPr>
        <w:t>调研小组接着前往下一个地点。程家庄村、白庄子村、桃花寺村和郭家庄村的共同特点是有着丰富的旅游资源，在既有旅游资源的基础上，上述诸村落积极发展了乡村旅游。在程家庄村、郭家沟村和桃花寺村，这里被成为“北方江南”景区、“燕子李三”故居、柳溪纪念堂、山区民宿和露营公园。村庄和景区内，到处花木葱茏、生机盎然，村民邻里和睦、文化气息浓厚，到处呈现出农村旅游经济的蓬勃发展。</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12755"/>
    <w:rsid w:val="00512755"/>
    <w:rsid w:val="00D76FED"/>
    <w:rsid w:val="0F1F11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semiHidden/>
    <w:uiPriority w:val="99"/>
    <w:rPr>
      <w:sz w:val="18"/>
      <w:szCs w:val="18"/>
    </w:rPr>
  </w:style>
  <w:style w:type="character" w:customStyle="1" w:styleId="8">
    <w:name w:val="样式1 字符"/>
    <w:link w:val="9"/>
    <w:uiPriority w:val="0"/>
    <w:rPr>
      <w:rFonts w:ascii="方正小标宋简体" w:hAnsi="黑体" w:eastAsia="方正小标宋简体"/>
      <w:sz w:val="36"/>
      <w:szCs w:val="36"/>
    </w:rPr>
  </w:style>
  <w:style w:type="paragraph" w:customStyle="1" w:styleId="9">
    <w:name w:val="样式1"/>
    <w:basedOn w:val="1"/>
    <w:link w:val="8"/>
    <w:uiPriority w:val="0"/>
    <w:pPr>
      <w:spacing w:beforeLines="200" w:afterLines="50" w:line="560" w:lineRule="exact"/>
      <w:jc w:val="center"/>
    </w:pPr>
    <w:rPr>
      <w:rFonts w:ascii="方正小标宋简体" w:hAnsi="黑体" w:eastAsia="方正小标宋简体" w:cstheme="minorBidi"/>
      <w:sz w:val="36"/>
      <w:szCs w:val="3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196</Words>
  <Characters>1118</Characters>
  <Lines>9</Lines>
  <Paragraphs>2</Paragraphs>
  <TotalTime>0</TotalTime>
  <ScaleCrop>false</ScaleCrop>
  <LinksUpToDate>false</LinksUpToDate>
  <CharactersWithSpaces>1312</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2018-06-20T03:35:00Z</dcterms:created>
  <dc:creator>智库工作处公用笔记本</dc:creator>
  <cp:lastModifiedBy>小鱼儿</cp:lastModifiedBy>
  <dcterms:modified xsi:type="dcterms:W3CDTF">2019-06-21T02:55:38Z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